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ac05d261a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MOSJØEN AS</w:t>
      </w:r>
    </w:p>
    <w:sectPr>
      <w:headerReference xmlns:r="http://schemas.openxmlformats.org/officeDocument/2006/relationships" w:type="default" r:id="Rc6e6fff34cea49c1"/>
      <w:footerReference xmlns:r="http://schemas.openxmlformats.org/officeDocument/2006/relationships" w:type="default" r:id="R96d8e08573bd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6fff34cea49c1" /><Relationship Type="http://schemas.openxmlformats.org/officeDocument/2006/relationships/footer" Target="/word/footer1.xml" Id="R96d8e08573bd4fce" /></Relationships>
</file>