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16fdb745c4e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REVISJON AS</w:t>
      </w:r>
    </w:p>
    <w:sectPr>
      <w:headerReference xmlns:r="http://schemas.openxmlformats.org/officeDocument/2006/relationships" w:type="default" r:id="R7b5c745ac1e44687"/>
      <w:footerReference xmlns:r="http://schemas.openxmlformats.org/officeDocument/2006/relationships" w:type="default" r:id="R8b65a515d278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REVISJON AS   ·   Org.nr 979 924 607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c745ac1e44687" /><Relationship Type="http://schemas.openxmlformats.org/officeDocument/2006/relationships/footer" Target="/word/footer1.xml" Id="R8b65a515d2784cfc" /></Relationships>
</file>