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1b93b45f244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ENOCH PROSJEKTUTVIKLING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ENOCH PROSJEKTUTVIKLING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884688bad54b4e"/>
      <w:footerReference xmlns:r="http://schemas.openxmlformats.org/officeDocument/2006/relationships" w:type="default" r:id="R3d5a6e6d0564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ENOCH PROSJEKTUTVIKLING AS   ·   Org.nr 979 944 608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ENOCH PROSJEKTUTVIKLING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84688bad54b4e" /><Relationship Type="http://schemas.openxmlformats.org/officeDocument/2006/relationships/footer" Target="/word/footer1.xml" Id="R3d5a6e6d05644632" /></Relationships>
</file>