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1916dfc37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HM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HM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f19fb7e044a66"/>
      <w:footerReference xmlns:r="http://schemas.openxmlformats.org/officeDocument/2006/relationships" w:type="default" r:id="R6bf2f12e678d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HM FRISØR AS   ·   Org.nr 979 959 095   ·   Hovenggata 35   ·   3915 PORSGRUNN   ·   Tlf. 35 55 13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HM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f19fb7e044a66" /><Relationship Type="http://schemas.openxmlformats.org/officeDocument/2006/relationships/footer" Target="/word/footer1.xml" Id="R6bf2f12e678d45cf" /></Relationships>
</file>