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6f9626c4f640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UV LAKKERING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UV LAKKERING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2d44979ee44e1a"/>
      <w:footerReference xmlns:r="http://schemas.openxmlformats.org/officeDocument/2006/relationships" w:type="default" r:id="R90e07d002d434b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UV LAKKERING AS   ·   Org.nr 979 959 249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UV LAKKERING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2d44979ee44e1a" /><Relationship Type="http://schemas.openxmlformats.org/officeDocument/2006/relationships/footer" Target="/word/footer1.xml" Id="R90e07d002d434b3a" /></Relationships>
</file>