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4621954fd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d5cf3def9e4521"/>
      <w:footerReference xmlns:r="http://schemas.openxmlformats.org/officeDocument/2006/relationships" w:type="default" r:id="R55cd39a29689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BACAP AS   ·   Org.nr 979 967 748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5cf3def9e4521" /><Relationship Type="http://schemas.openxmlformats.org/officeDocument/2006/relationships/footer" Target="/word/footer1.xml" Id="R55cd39a29689409a" /></Relationships>
</file>