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176db3c7ad4a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TRADE &amp;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TRADE &amp;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672c96fbaf4b53"/>
      <w:footerReference xmlns:r="http://schemas.openxmlformats.org/officeDocument/2006/relationships" w:type="default" r:id="R64d4b46a8d134e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TRADE &amp; INVESTMENT AS   ·   Org.nr 979 989 040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TRADE &amp;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672c96fbaf4b53" /><Relationship Type="http://schemas.openxmlformats.org/officeDocument/2006/relationships/footer" Target="/word/footer1.xml" Id="R64d4b46a8d134e47" /></Relationships>
</file>