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484085c9f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BURNETT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BURNETT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16896464d420a"/>
      <w:footerReference xmlns:r="http://schemas.openxmlformats.org/officeDocument/2006/relationships" w:type="default" r:id="R0037ce9406c0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BURNETT REKLAMEBYRÅ AS   ·   Org.nr 979 992 157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BURNETT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16896464d420a" /><Relationship Type="http://schemas.openxmlformats.org/officeDocument/2006/relationships/footer" Target="/word/footer1.xml" Id="R0037ce9406c044c6" /></Relationships>
</file>