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583eddf5248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JOGGEVOGNER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JOGGEVOGNER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f808fdf4dd4a4c"/>
      <w:footerReference xmlns:r="http://schemas.openxmlformats.org/officeDocument/2006/relationships" w:type="default" r:id="Rfed7a20022b6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JOGGEVOGNER NORGE AS   ·   Org.nr 980 048 799   ·   Myrveien 9B   ·   1397 NESØYA   ·   Tlf. 66 98 10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JOGGEVOGNER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808fdf4dd4a4c" /><Relationship Type="http://schemas.openxmlformats.org/officeDocument/2006/relationships/footer" Target="/word/footer1.xml" Id="Rfed7a20022b648ad" /></Relationships>
</file>