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e7487a425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SOLBAKKEN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SOLBAKKEN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7871c66cb4c24"/>
      <w:footerReference xmlns:r="http://schemas.openxmlformats.org/officeDocument/2006/relationships" w:type="default" r:id="Rda243e63d093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SOLBAKKEN EIENDOM AS   ·   Org.nr 980 051 684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7871c66cb4c24" /><Relationship Type="http://schemas.openxmlformats.org/officeDocument/2006/relationships/footer" Target="/word/footer1.xml" Id="Rda243e63d093400b" /></Relationships>
</file>