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959d051c644d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ZAP CLOTHING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ZAP CLOTHING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cfe2825ddf4640"/>
      <w:footerReference xmlns:r="http://schemas.openxmlformats.org/officeDocument/2006/relationships" w:type="default" r:id="Rc56ad5d8e1054d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ZAP CLOTHING AS   ·   Org.nr 980 091 864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ZAP CLOTHING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cfe2825ddf4640" /><Relationship Type="http://schemas.openxmlformats.org/officeDocument/2006/relationships/footer" Target="/word/footer1.xml" Id="Rc56ad5d8e1054d21" /></Relationships>
</file>