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ca8037567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MOWINCKEL INVEST AS, org.nr 980 139 557,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819ba37666d14eeb"/>
      <w:footerReference xmlns:r="http://schemas.openxmlformats.org/officeDocument/2006/relationships" w:type="default" r:id="R98cb668bd72e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ba37666d14eeb" /><Relationship Type="http://schemas.openxmlformats.org/officeDocument/2006/relationships/footer" Target="/word/footer1.xml" Id="R98cb668bd72e4d92" /></Relationships>
</file>