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22c4b1184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BRYNJAR GEIR INNOVATION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f5e987b3e66645ae"/>
      <w:footerReference xmlns:r="http://schemas.openxmlformats.org/officeDocument/2006/relationships" w:type="default" r:id="R159dc09a85c4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87b3e66645ae" /><Relationship Type="http://schemas.openxmlformats.org/officeDocument/2006/relationships/footer" Target="/word/footer1.xml" Id="R159dc09a85c4402d" /></Relationships>
</file>