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235bbfe5b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 &amp;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 &amp;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25f0bc0b846e7"/>
      <w:footerReference xmlns:r="http://schemas.openxmlformats.org/officeDocument/2006/relationships" w:type="default" r:id="R68659f4c4502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 &amp; HELSE AS   ·   Org.nr 980 146 170   ·   Sigdalsveien 3445   ·   3350 PRESTFOSS   ·   info@natur-helse.no   ·   www.natur-helse.no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 &amp;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25f0bc0b846e7" /><Relationship Type="http://schemas.openxmlformats.org/officeDocument/2006/relationships/footer" Target="/word/footer1.xml" Id="R68659f4c450249d0" /></Relationships>
</file>