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514d0bb8c4f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HØISTAD INVEST AS, org.nr 980 153 339,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HØISTAD INVEST AS</w:t>
      </w:r>
    </w:p>
    <w:sectPr>
      <w:headerReference xmlns:r="http://schemas.openxmlformats.org/officeDocument/2006/relationships" w:type="default" r:id="R0c1fb89d01b94907"/>
      <w:footerReference xmlns:r="http://schemas.openxmlformats.org/officeDocument/2006/relationships" w:type="default" r:id="Rc5570094e50f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HØISTAD INVEST AS   ·   Org.nr 980 153 339   ·   Stangevegen 72   ·   2321 HAMAR   ·   Tlf. 62 52 51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fb89d01b94907" /><Relationship Type="http://schemas.openxmlformats.org/officeDocument/2006/relationships/footer" Target="/word/footer1.xml" Id="Rc5570094e50f41ad" /></Relationships>
</file>