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fb0fa1e09042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HØISTAD INVEST AS</w:t>
      </w:r>
    </w:p>
    <w:sectPr>
      <w:headerReference xmlns:r="http://schemas.openxmlformats.org/officeDocument/2006/relationships" w:type="default" r:id="Rcba072a21b1e4be8"/>
      <w:footerReference xmlns:r="http://schemas.openxmlformats.org/officeDocument/2006/relationships" w:type="default" r:id="Rbdf7f5df09b4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HØISTAD INVEST AS   ·   Org.nr 980 153 339   ·   Stangevegen 72   ·   2321 HAMAR   ·   Tlf. 62 52 51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a072a21b1e4be8" /><Relationship Type="http://schemas.openxmlformats.org/officeDocument/2006/relationships/footer" Target="/word/footer1.xml" Id="Rbdf7f5df09b44c3f" /></Relationships>
</file>