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fe66c9588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GREIDUNG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836d96fc882c4996"/>
      <w:footerReference xmlns:r="http://schemas.openxmlformats.org/officeDocument/2006/relationships" w:type="default" r:id="R7fe593860e2e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d96fc882c4996" /><Relationship Type="http://schemas.openxmlformats.org/officeDocument/2006/relationships/footer" Target="/word/footer1.xml" Id="R7fe593860e2e4976" /></Relationships>
</file>