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6bf5ef78c7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ba6e9b23440c6"/>
      <w:footerReference xmlns:r="http://schemas.openxmlformats.org/officeDocument/2006/relationships" w:type="default" r:id="R8ff8c56496c3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SIRIUS AS   ·   Org.nr 980 243 281   ·   Tlf. 69 10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ba6e9b23440c6" /><Relationship Type="http://schemas.openxmlformats.org/officeDocument/2006/relationships/footer" Target="/word/footer1.xml" Id="R8ff8c56496c340e7" /></Relationships>
</file>