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927e1963c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7f4fa1ffe4946"/>
      <w:footerReference xmlns:r="http://schemas.openxmlformats.org/officeDocument/2006/relationships" w:type="default" r:id="Ra915e2a62327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TERSUS AS   ·   Org.nr 980 343 642   ·   v/UNION Gruppen AS, Bolette brygge 1   ·   0252 OSLO   ·   Tlf. 23 11 69 00   ·   landvik@nnm.no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7f4fa1ffe4946" /><Relationship Type="http://schemas.openxmlformats.org/officeDocument/2006/relationships/footer" Target="/word/footer1.xml" Id="Ra915e2a623274346" /></Relationships>
</file>