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eae3f08d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 INVEST AS</w:t>
      </w:r>
    </w:p>
    <w:sectPr>
      <w:headerReference xmlns:r="http://schemas.openxmlformats.org/officeDocument/2006/relationships" w:type="default" r:id="Rd731f617d495441a"/>
      <w:footerReference xmlns:r="http://schemas.openxmlformats.org/officeDocument/2006/relationships" w:type="default" r:id="Rf48d909b85b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 INVEST AS   ·   Org.nr 980 351 688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1f617d495441a" /><Relationship Type="http://schemas.openxmlformats.org/officeDocument/2006/relationships/footer" Target="/word/footer1.xml" Id="Rf48d909b85b74817" /></Relationships>
</file>