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153bca956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a1f3255d854f39"/>
      <w:footerReference xmlns:r="http://schemas.openxmlformats.org/officeDocument/2006/relationships" w:type="default" r:id="R21947de89d84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REGNSKAP AS   ·   Org.nr 980 397 599   ·   Vennalivegen 2   ·   7670 INDERØY   ·   Tlf. 74 12 49 60   ·   klepp.regnskap@klepp-regnskap.no   ·   www.klepp-regnskap.no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1f3255d854f39" /><Relationship Type="http://schemas.openxmlformats.org/officeDocument/2006/relationships/footer" Target="/word/footer1.xml" Id="R21947de89d844010" /></Relationships>
</file>