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b9cb035da46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ATRIS AS</w:t>
      </w:r>
    </w:p>
    <w:sectPr>
      <w:headerReference xmlns:r="http://schemas.openxmlformats.org/officeDocument/2006/relationships" w:type="default" r:id="R07749fbc7bfe4eff"/>
      <w:footerReference xmlns:r="http://schemas.openxmlformats.org/officeDocument/2006/relationships" w:type="default" r:id="Rc79142946081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49fbc7bfe4eff" /><Relationship Type="http://schemas.openxmlformats.org/officeDocument/2006/relationships/footer" Target="/word/footer1.xml" Id="Rc791429460814414" /></Relationships>
</file>