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a6e62ee9d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MERKANTIL AS</w:t>
      </w:r>
    </w:p>
    <w:sectPr>
      <w:headerReference xmlns:r="http://schemas.openxmlformats.org/officeDocument/2006/relationships" w:type="default" r:id="R919a5fad04634750"/>
      <w:footerReference xmlns:r="http://schemas.openxmlformats.org/officeDocument/2006/relationships" w:type="default" r:id="R09aee461313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MERKANTIL AS   ·   Org.nr 980 406 822   ·   Bygdeveien 18   ·   9475 BORKENES   ·   Tlf. 77 09 49 00   ·   ole@emerk.no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MERKANTIL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a5fad04634750" /><Relationship Type="http://schemas.openxmlformats.org/officeDocument/2006/relationships/footer" Target="/word/footer1.xml" Id="R09aee461313142ff" /></Relationships>
</file>