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3ccef8674b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LEGAL &amp; FINANCE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LEGAL &amp; FINANCE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f1d1f3010f4f3f"/>
      <w:footerReference xmlns:r="http://schemas.openxmlformats.org/officeDocument/2006/relationships" w:type="default" r:id="Rc2e69400b7f847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LEGAL &amp; FINANCE AS   ·   Org.nr 980 408 744   ·   Sørnesvegen 32   ·   6009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LEGAL &amp; FINANCE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f1d1f3010f4f3f" /><Relationship Type="http://schemas.openxmlformats.org/officeDocument/2006/relationships/footer" Target="/word/footer1.xml" Id="Rc2e69400b7f84753" /></Relationships>
</file>