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c011033d3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 GO INVEST AS</w:t>
      </w:r>
    </w:p>
    <w:sectPr>
      <w:headerReference xmlns:r="http://schemas.openxmlformats.org/officeDocument/2006/relationships" w:type="default" r:id="R26c4e0ec16b84dd0"/>
      <w:footerReference xmlns:r="http://schemas.openxmlformats.org/officeDocument/2006/relationships" w:type="default" r:id="R85320cd9284f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GO INVEST AS   ·   Org.nr 980 415 821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4e0ec16b84dd0" /><Relationship Type="http://schemas.openxmlformats.org/officeDocument/2006/relationships/footer" Target="/word/footer1.xml" Id="R85320cd9284f437f" /></Relationships>
</file>