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8f3f7a776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deafaf53b4277"/>
      <w:footerReference xmlns:r="http://schemas.openxmlformats.org/officeDocument/2006/relationships" w:type="default" r:id="R5d355a55327e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TRØNDERENERGI AS   ·   Org.nr 980 417 824   ·   Klæbuveien 118   ·   7031 TRONDHEIM   ·   firmapost@tronderenergi.no   ·   www.tronderenergi.no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deafaf53b4277" /><Relationship Type="http://schemas.openxmlformats.org/officeDocument/2006/relationships/footer" Target="/word/footer1.xml" Id="R5d355a55327e4d5f" /></Relationships>
</file>