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519cf265b44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TRØNDERENERGI AS, org.nr 980 417 824,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TRØNDERENERGI AS</w:t>
      </w:r>
    </w:p>
    <w:sectPr>
      <w:headerReference xmlns:r="http://schemas.openxmlformats.org/officeDocument/2006/relationships" w:type="default" r:id="R3ca8a477ebe748eb"/>
      <w:footerReference xmlns:r="http://schemas.openxmlformats.org/officeDocument/2006/relationships" w:type="default" r:id="R5a2240a9f34d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TRØNDERENERGI AS   ·   Org.nr 980 417 824   ·   Klæbuveien 118   ·   7031 TRONDHEIM   ·   firmapost@tronderenergi.no   ·   www.tronderenergi.no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8a477ebe748eb" /><Relationship Type="http://schemas.openxmlformats.org/officeDocument/2006/relationships/footer" Target="/word/footer1.xml" Id="R5a2240a9f34d497d" /></Relationships>
</file>