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10aa202f674f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ASPEGREN PERSIENNEFABRIKK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ASPEGREN PERSIENNEFABRIKK AS</w:t>
      </w:r>
    </w:p>
    <w:sectPr>
      <w:headerReference xmlns:r="http://schemas.openxmlformats.org/officeDocument/2006/relationships" w:type="default" r:id="Rbe6946671c4c4cce"/>
      <w:footerReference xmlns:r="http://schemas.openxmlformats.org/officeDocument/2006/relationships" w:type="default" r:id="Rbf0e36d611ae42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ASPEGREN PERSIENNEFABRIKK AS   ·   Org.nr 980 428 621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ASPEGREN PERSIENNEFABRIKK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6946671c4c4cce" /><Relationship Type="http://schemas.openxmlformats.org/officeDocument/2006/relationships/footer" Target="/word/footer1.xml" Id="Rbf0e36d611ae420a" /></Relationships>
</file>