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fb348dbd354e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THOR FOSSNES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FOSSNES</w:t>
      </w:r>
    </w:p>
    <w:sectPr>
      <w:headerReference xmlns:r="http://schemas.openxmlformats.org/officeDocument/2006/relationships" w:type="default" r:id="Raa664b050c09424a"/>
      <w:footerReference xmlns:r="http://schemas.openxmlformats.org/officeDocument/2006/relationships" w:type="default" r:id="R7ed4514cde1c4a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FOSSNES   ·   Org.nr 980 429 547   ·   Nedre Langgate 43   ·   3126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FOSSNES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64b050c09424a" /><Relationship Type="http://schemas.openxmlformats.org/officeDocument/2006/relationships/footer" Target="/word/footer1.xml" Id="R7ed4514cde1c4a12" /></Relationships>
</file>