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c548d993f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JOTNETUNET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JOTNETUNET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b5a2246184dbd"/>
      <w:footerReference xmlns:r="http://schemas.openxmlformats.org/officeDocument/2006/relationships" w:type="default" r:id="R61f26557c7db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JOTNETUNET AS   ·   Org.nr 980 429 784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JOTNETUNET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b5a2246184dbd" /><Relationship Type="http://schemas.openxmlformats.org/officeDocument/2006/relationships/footer" Target="/word/footer1.xml" Id="R61f26557c7db48f2" /></Relationships>
</file>