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8319752a5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EDGE BRANDING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EDGE BRANDING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34f7d774d4f97"/>
      <w:footerReference xmlns:r="http://schemas.openxmlformats.org/officeDocument/2006/relationships" w:type="default" r:id="Rc3bce1fa6c83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EDGE BRANDING AS   ·   Org.nr 980 429 849   ·   Dokkvegen 11   ·   3920 PORSGRUNN   ·   www.edgebranding.no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EDGE BRANDING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34f7d774d4f97" /><Relationship Type="http://schemas.openxmlformats.org/officeDocument/2006/relationships/footer" Target="/word/footer1.xml" Id="Rc3bce1fa6c834d2e" /></Relationships>
</file>