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e6be6145e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O PEDERSENS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O PEDERSENS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80f246730f4b79"/>
      <w:footerReference xmlns:r="http://schemas.openxmlformats.org/officeDocument/2006/relationships" w:type="default" r:id="R9f3b0e5a20cb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O PEDERSENS BAKERI AS   ·   Org.nr 980 433 331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O PEDERSENS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0f246730f4b79" /><Relationship Type="http://schemas.openxmlformats.org/officeDocument/2006/relationships/footer" Target="/word/footer1.xml" Id="R9f3b0e5a20cb4ff2" /></Relationships>
</file>