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97e52f31e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LUNKAN EIENDOM AS, org.nr 980 435 962,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4b60eb60da7d4404"/>
      <w:footerReference xmlns:r="http://schemas.openxmlformats.org/officeDocument/2006/relationships" w:type="default" r:id="R7aa80d42b9cb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0eb60da7d4404" /><Relationship Type="http://schemas.openxmlformats.org/officeDocument/2006/relationships/footer" Target="/word/footer1.xml" Id="R7aa80d42b9cb4bbd" /></Relationships>
</file>