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af790e30e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POLLEN &amp; CO AS</w:t>
      </w:r>
    </w:p>
    <w:sectPr>
      <w:headerReference xmlns:r="http://schemas.openxmlformats.org/officeDocument/2006/relationships" w:type="default" r:id="Rf76f2abb70b6400e"/>
      <w:footerReference xmlns:r="http://schemas.openxmlformats.org/officeDocument/2006/relationships" w:type="default" r:id="Rc0a1b29afb51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f2abb70b6400e" /><Relationship Type="http://schemas.openxmlformats.org/officeDocument/2006/relationships/footer" Target="/word/footer1.xml" Id="Rc0a1b29afb514b0f" /></Relationships>
</file>