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f9192ec9c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POLLEN &amp; CO AS</w:t>
      </w:r>
    </w:p>
    <w:sectPr>
      <w:headerReference xmlns:r="http://schemas.openxmlformats.org/officeDocument/2006/relationships" w:type="default" r:id="R3007855204464a98"/>
      <w:footerReference xmlns:r="http://schemas.openxmlformats.org/officeDocument/2006/relationships" w:type="default" r:id="R3f2eb7914e9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7855204464a98" /><Relationship Type="http://schemas.openxmlformats.org/officeDocument/2006/relationships/footer" Target="/word/footer1.xml" Id="R3f2eb7914e9245fa" /></Relationships>
</file>