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acf73713b347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DUVAL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DUVAL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ed729369bb42ac"/>
      <w:footerReference xmlns:r="http://schemas.openxmlformats.org/officeDocument/2006/relationships" w:type="default" r:id="Re8a9246004374f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DUVAL INVEST AS   ·   Org.nr 980 609 707   ·   Ingvald Ludvigsens gate 21   ·   3027 DRAMMEN   ·   Tlf. 91 72 49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DUVAL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ed729369bb42ac" /><Relationship Type="http://schemas.openxmlformats.org/officeDocument/2006/relationships/footer" Target="/word/footer1.xml" Id="Re8a9246004374fa6" /></Relationships>
</file>