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d60b4a5a948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DUVAL INVEST AS</w:t>
      </w:r>
    </w:p>
    <w:sectPr>
      <w:headerReference xmlns:r="http://schemas.openxmlformats.org/officeDocument/2006/relationships" w:type="default" r:id="R37c2855e4eed4cef"/>
      <w:footerReference xmlns:r="http://schemas.openxmlformats.org/officeDocument/2006/relationships" w:type="default" r:id="R4fc3990ffb02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DUVAL INVEST AS   ·   Org.nr 980 609 707   ·   Ingvald Ludvigsens gate 21   ·   3027 DRAMMEN   ·   Tlf. 91 72 49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DUVAL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2855e4eed4cef" /><Relationship Type="http://schemas.openxmlformats.org/officeDocument/2006/relationships/footer" Target="/word/footer1.xml" Id="R4fc3990ffb0246a6" /></Relationships>
</file>