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b28b5b81945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OG HVIT AS</w:t>
      </w:r>
    </w:p>
    <w:sectPr>
      <w:headerReference xmlns:r="http://schemas.openxmlformats.org/officeDocument/2006/relationships" w:type="default" r:id="R32af4f25a56f4cd3"/>
      <w:footerReference xmlns:r="http://schemas.openxmlformats.org/officeDocument/2006/relationships" w:type="default" r:id="R3c57326138b1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OG HVIT AS   ·   Org.nr 980 658 708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OG HVIT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f4f25a56f4cd3" /><Relationship Type="http://schemas.openxmlformats.org/officeDocument/2006/relationships/footer" Target="/word/footer1.xml" Id="R3c57326138b14287" /></Relationships>
</file>