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fa43408c8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SMITHS EIENDOMMER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SMITHS EIENDOMMER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b4131b904439d"/>
      <w:footerReference xmlns:r="http://schemas.openxmlformats.org/officeDocument/2006/relationships" w:type="default" r:id="Rc201331d2887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SMITHS EIENDOMMER MANDAL AS   ·   Org.nr 980 680 320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SMITHS EIENDOMMER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b4131b904439d" /><Relationship Type="http://schemas.openxmlformats.org/officeDocument/2006/relationships/footer" Target="/word/footer1.xml" Id="Rc201331d28874ea5" /></Relationships>
</file>