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309900e8664d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BORGUNDVEGEN 214 B AS</w:t>
      </w:r>
    </w:p>
    <w:sectPr>
      <w:headerReference xmlns:r="http://schemas.openxmlformats.org/officeDocument/2006/relationships" w:type="default" r:id="Rd7e4f3de41d74318"/>
      <w:footerReference xmlns:r="http://schemas.openxmlformats.org/officeDocument/2006/relationships" w:type="default" r:id="R231699329e8a40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BORGUNDVEGEN 214 B AS   ·   Org.nr 980 722 708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BORGUNDVEGEN 214 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e4f3de41d74318" /><Relationship Type="http://schemas.openxmlformats.org/officeDocument/2006/relationships/footer" Target="/word/footer1.xml" Id="R231699329e8a4056" /></Relationships>
</file>