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2876cf5a8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KAPITAL AS</w:t>
      </w:r>
    </w:p>
    <w:sectPr>
      <w:headerReference xmlns:r="http://schemas.openxmlformats.org/officeDocument/2006/relationships" w:type="default" r:id="R0cc048bfedaf4ba4"/>
      <w:footerReference xmlns:r="http://schemas.openxmlformats.org/officeDocument/2006/relationships" w:type="default" r:id="R3f1b4c1f5bf0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048bfedaf4ba4" /><Relationship Type="http://schemas.openxmlformats.org/officeDocument/2006/relationships/footer" Target="/word/footer1.xml" Id="R3f1b4c1f5bf04e9c" /></Relationships>
</file>