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9c0be133fc42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SKAREIDE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SKAREIDE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d5d153e11a4d42"/>
      <w:footerReference xmlns:r="http://schemas.openxmlformats.org/officeDocument/2006/relationships" w:type="default" r:id="R59db8cc8d6a843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SKAREIDE AS   ·   Org.nr 980 774 384   ·   Bønesstølen 95   ·   5154 BØNES   ·   wiktorin@hotmail.no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SKAREIDE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d5d153e11a4d42" /><Relationship Type="http://schemas.openxmlformats.org/officeDocument/2006/relationships/footer" Target="/word/footer1.xml" Id="R59db8cc8d6a84346" /></Relationships>
</file>