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a895cf1ac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ROYAL SEAFOOD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ROYAL SEAFOOD AS</w:t>
      </w:r>
    </w:p>
    <w:sectPr>
      <w:headerReference xmlns:r="http://schemas.openxmlformats.org/officeDocument/2006/relationships" w:type="default" r:id="R37efc250a7144029"/>
      <w:footerReference xmlns:r="http://schemas.openxmlformats.org/officeDocument/2006/relationships" w:type="default" r:id="R9cd1ab6c88ff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SEAFOOD AS   ·   Org.nr 980 856 488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fc250a7144029" /><Relationship Type="http://schemas.openxmlformats.org/officeDocument/2006/relationships/footer" Target="/word/footer1.xml" Id="R9cd1ab6c88ff4ebe" /></Relationships>
</file>