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57e2c176754d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BÅT OG MC SENTERET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BÅT OG MC SENTERET AS</w:t>
      </w:r>
    </w:p>
    <w:sectPr>
      <w:headerReference xmlns:r="http://schemas.openxmlformats.org/officeDocument/2006/relationships" w:type="default" r:id="Re6ce7ec361c64a1c"/>
      <w:footerReference xmlns:r="http://schemas.openxmlformats.org/officeDocument/2006/relationships" w:type="default" r:id="R25dae40dadd246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BÅT OG MC SENTERET AS   ·   Org.nr 980 907 430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BÅT OG MC 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ce7ec361c64a1c" /><Relationship Type="http://schemas.openxmlformats.org/officeDocument/2006/relationships/footer" Target="/word/footer1.xml" Id="R25dae40dadd24648" /></Relationships>
</file>