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e587a5ce8443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BÅT OG MC SENTERET AS</w:t>
      </w:r>
    </w:p>
    <w:sectPr>
      <w:headerReference xmlns:r="http://schemas.openxmlformats.org/officeDocument/2006/relationships" w:type="default" r:id="R6e0830e2f45b4c4d"/>
      <w:footerReference xmlns:r="http://schemas.openxmlformats.org/officeDocument/2006/relationships" w:type="default" r:id="R6c03fc3fdb8343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BÅT OG MC SENTERET AS   ·   Org.nr 980 907 430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BÅT OG MC 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0830e2f45b4c4d" /><Relationship Type="http://schemas.openxmlformats.org/officeDocument/2006/relationships/footer" Target="/word/footer1.xml" Id="R6c03fc3fdb8343b1" /></Relationships>
</file>