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7f08b827e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ALLIERO AS.</w:t>
      </w:r>
    </w:p>
    <w:sectPr>
      <w:headerReference xmlns:r="http://schemas.openxmlformats.org/officeDocument/2006/relationships" w:type="default" r:id="R439965d0ba864349"/>
      <w:footerReference xmlns:r="http://schemas.openxmlformats.org/officeDocument/2006/relationships" w:type="default" r:id="R47ed533dd060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965d0ba864349" /><Relationship Type="http://schemas.openxmlformats.org/officeDocument/2006/relationships/footer" Target="/word/footer1.xml" Id="R47ed533dd060472d" /></Relationships>
</file>