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cb74f7c47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ALLIERO AS</w:t>
      </w:r>
    </w:p>
    <w:sectPr>
      <w:headerReference xmlns:r="http://schemas.openxmlformats.org/officeDocument/2006/relationships" w:type="default" r:id="Rf741c1b7546e468b"/>
      <w:footerReference xmlns:r="http://schemas.openxmlformats.org/officeDocument/2006/relationships" w:type="default" r:id="Ra37b20f80700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 AS   ·   Org.nr 980 920 569   ·   Strømsveien 258   ·   0668 OSLO   ·   Tlf. 23 26 54 00   ·   post@alliero.no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1c1b7546e468b" /><Relationship Type="http://schemas.openxmlformats.org/officeDocument/2006/relationships/footer" Target="/word/footer1.xml" Id="Ra37b20f8070046f7" /></Relationships>
</file>