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8485dee7b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PUGNATOR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PUGNATOR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94a2624b74b67"/>
      <w:footerReference xmlns:r="http://schemas.openxmlformats.org/officeDocument/2006/relationships" w:type="default" r:id="Ra186c452206a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PUGNATOR AS   ·   Org.nr 980 964 175   ·   c/o Mudo AS, Hasleveien 15E   ·   0571 OSLO   ·   Tlf. 22 29 04 08   ·   per.pedersen@mudo.no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PUGNATOR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94a2624b74b67" /><Relationship Type="http://schemas.openxmlformats.org/officeDocument/2006/relationships/footer" Target="/word/footer1.xml" Id="Ra186c452206a4596" /></Relationships>
</file>