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ed1d1791d44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FORAN NORGE AS</w:t>
      </w:r>
    </w:p>
    <w:sectPr>
      <w:headerReference xmlns:r="http://schemas.openxmlformats.org/officeDocument/2006/relationships" w:type="default" r:id="Rdabb7d2fa1e84e81"/>
      <w:footerReference xmlns:r="http://schemas.openxmlformats.org/officeDocument/2006/relationships" w:type="default" r:id="R6a8484b2c5ee42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FORAN NORGE AS   ·   Org.nr 981 079 310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FORAN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bb7d2fa1e84e81" /><Relationship Type="http://schemas.openxmlformats.org/officeDocument/2006/relationships/footer" Target="/word/footer1.xml" Id="R6a8484b2c5ee421e" /></Relationships>
</file>