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bd512251b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INTUNOR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7d81a22b2e7c4554"/>
      <w:footerReference xmlns:r="http://schemas.openxmlformats.org/officeDocument/2006/relationships" w:type="default" r:id="Re220ea2e538d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1a22b2e7c4554" /><Relationship Type="http://schemas.openxmlformats.org/officeDocument/2006/relationships/footer" Target="/word/footer1.xml" Id="Re220ea2e538d4100" /></Relationships>
</file>